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3A94" w14:textId="7099E739" w:rsidR="007C347F" w:rsidRPr="00071114" w:rsidRDefault="007C347F" w:rsidP="00071114">
      <w:pPr>
        <w:rPr>
          <w:rFonts w:ascii="Bebas Neue" w:hAnsi="Bebas Neue"/>
          <w:sz w:val="40"/>
          <w:szCs w:val="40"/>
        </w:rPr>
      </w:pPr>
      <w:r w:rsidRPr="00071114">
        <w:rPr>
          <w:rFonts w:ascii="Bebas Neue" w:hAnsi="Bebas Neue"/>
          <w:sz w:val="40"/>
          <w:szCs w:val="40"/>
        </w:rPr>
        <w:t xml:space="preserve">Grade: </w:t>
      </w:r>
      <w:r w:rsidR="00BB4A96" w:rsidRPr="00071114">
        <w:rPr>
          <w:rFonts w:ascii="Bebas Neue" w:hAnsi="Bebas Neue"/>
          <w:sz w:val="40"/>
          <w:szCs w:val="40"/>
        </w:rPr>
        <w:t>re-NY66-</w:t>
      </w:r>
      <w:r w:rsidR="005546E4" w:rsidRPr="00071114">
        <w:rPr>
          <w:rFonts w:ascii="Bebas Neue" w:hAnsi="Bebas Neue"/>
          <w:sz w:val="40"/>
          <w:szCs w:val="40"/>
        </w:rPr>
        <w:t>1</w:t>
      </w:r>
      <w:r w:rsidR="00F86CE5" w:rsidRPr="00071114">
        <w:rPr>
          <w:rFonts w:ascii="Bebas Neue" w:hAnsi="Bebas Neue"/>
          <w:sz w:val="40"/>
          <w:szCs w:val="40"/>
        </w:rPr>
        <w:t>2</w:t>
      </w:r>
      <w:r w:rsidR="00BB4A96" w:rsidRPr="00071114">
        <w:rPr>
          <w:rFonts w:ascii="Bebas Neue" w:hAnsi="Bebas Neue"/>
          <w:sz w:val="40"/>
          <w:szCs w:val="40"/>
        </w:rPr>
        <w:t xml:space="preserve">00 </w:t>
      </w:r>
    </w:p>
    <w:p w14:paraId="680D3CAB" w14:textId="7D7203C6" w:rsidR="007C347F" w:rsidRPr="00B135BB" w:rsidRDefault="007C347F" w:rsidP="007C347F">
      <w:pPr>
        <w:tabs>
          <w:tab w:val="left" w:pos="90"/>
          <w:tab w:val="center" w:pos="4320"/>
          <w:tab w:val="right" w:pos="8640"/>
        </w:tabs>
        <w:ind w:left="90"/>
        <w:rPr>
          <w:rFonts w:ascii="Futura Light" w:eastAsia="Franklin Gothic Book" w:hAnsi="Futura Light" w:cs="Times New Roman"/>
          <w:noProof/>
        </w:rPr>
      </w:pPr>
      <w:r w:rsidRPr="00B135BB">
        <w:rPr>
          <w:rFonts w:ascii="Futura Light" w:eastAsia="Franklin Gothic Book" w:hAnsi="Futura Light" w:cs="Times New Roman"/>
          <w:noProof/>
        </w:rPr>
        <w:t xml:space="preserve">Molding Grade </w:t>
      </w:r>
      <w:r>
        <w:rPr>
          <w:rFonts w:ascii="Futura Light" w:eastAsia="Franklin Gothic Book" w:hAnsi="Futura Light" w:cs="Times New Roman"/>
          <w:noProof/>
        </w:rPr>
        <w:t xml:space="preserve">PA </w:t>
      </w:r>
      <w:r w:rsidR="000F7918">
        <w:rPr>
          <w:rFonts w:ascii="Futura Light" w:eastAsia="Franklin Gothic Book" w:hAnsi="Futura Light" w:cs="Times New Roman"/>
          <w:noProof/>
        </w:rPr>
        <w:t>6</w:t>
      </w:r>
      <w:r>
        <w:rPr>
          <w:rFonts w:ascii="Futura Light" w:eastAsia="Franklin Gothic Book" w:hAnsi="Futura Light" w:cs="Times New Roman"/>
          <w:noProof/>
        </w:rPr>
        <w:t>6</w:t>
      </w:r>
      <w:r w:rsidRPr="00B135BB">
        <w:rPr>
          <w:rFonts w:ascii="Futura Light" w:eastAsia="Franklin Gothic Book" w:hAnsi="Futura Light" w:cs="Times New Roman"/>
          <w:noProof/>
        </w:rPr>
        <w:t xml:space="preserve"> </w:t>
      </w:r>
      <w:r w:rsidR="00BB4A96">
        <w:rPr>
          <w:rFonts w:ascii="Futura Light" w:eastAsia="Franklin Gothic Book" w:hAnsi="Futura Light" w:cs="Times New Roman"/>
          <w:noProof/>
        </w:rPr>
        <w:t xml:space="preserve">with </w:t>
      </w:r>
      <w:r w:rsidR="00F86CE5">
        <w:rPr>
          <w:rFonts w:ascii="Futura Light" w:eastAsia="Franklin Gothic Book" w:hAnsi="Futura Light" w:cs="Times New Roman"/>
          <w:noProof/>
        </w:rPr>
        <w:t>5</w:t>
      </w:r>
      <w:r w:rsidR="00BB4A96">
        <w:rPr>
          <w:rFonts w:ascii="Futura Light" w:eastAsia="Franklin Gothic Book" w:hAnsi="Futura Light" w:cs="Times New Roman"/>
          <w:noProof/>
        </w:rPr>
        <w:t xml:space="preserve">0% </w:t>
      </w:r>
      <w:r w:rsidR="00B63AF4" w:rsidRPr="00B63AF4">
        <w:rPr>
          <w:rFonts w:ascii="Futura Light" w:eastAsia="Franklin Gothic Book" w:hAnsi="Futura Light" w:cs="Times New Roman"/>
          <w:noProof/>
        </w:rPr>
        <w:t>Pre-consumer Validated Recycled Content Materials</w:t>
      </w:r>
    </w:p>
    <w:p w14:paraId="7CFBEE18" w14:textId="5BA518EE" w:rsidR="00E46971" w:rsidRDefault="00E46971" w:rsidP="00701A97">
      <w:pPr>
        <w:rPr>
          <w:rFonts w:ascii="Arial" w:hAnsi="Arial" w:cs="Arial"/>
          <w:sz w:val="20"/>
          <w:szCs w:val="20"/>
        </w:rPr>
      </w:pPr>
      <w:r w:rsidRPr="00E2017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D7B8" wp14:editId="737C3008">
                <wp:simplePos x="0" y="0"/>
                <wp:positionH relativeFrom="column">
                  <wp:posOffset>-327025</wp:posOffset>
                </wp:positionH>
                <wp:positionV relativeFrom="paragraph">
                  <wp:posOffset>93345</wp:posOffset>
                </wp:positionV>
                <wp:extent cx="720090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B1440" w14:textId="53CEED65" w:rsidR="00701A97" w:rsidRPr="00701A97" w:rsidRDefault="00E46971" w:rsidP="00E46971">
                            <w:pPr>
                              <w:ind w:left="9000" w:hanging="864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Typical Material Properties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D7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75pt;margin-top:7.35pt;width:56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" fillcolor="#cfcdcd [2894]" stroked="f" strokeweight=".5pt">
                <v:textbox>
                  <w:txbxContent>
                    <w:p w14:paraId="321B1440" w14:textId="53CEED65" w:rsidR="00701A97" w:rsidRPr="00701A97" w:rsidRDefault="00E46971" w:rsidP="00E46971">
                      <w:pPr>
                        <w:ind w:left="9000" w:hanging="864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4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Typical Material Properties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D214C2A" w14:textId="7C6FF846" w:rsidR="00E46971" w:rsidRDefault="00E46971" w:rsidP="00701A97">
      <w:pPr>
        <w:rPr>
          <w:rFonts w:ascii="Arial" w:hAnsi="Arial" w:cs="Arial"/>
          <w:sz w:val="20"/>
          <w:szCs w:val="20"/>
        </w:rPr>
      </w:pPr>
    </w:p>
    <w:p w14:paraId="57D97C4C" w14:textId="24C59F29" w:rsidR="00E46971" w:rsidRDefault="00E46971" w:rsidP="00701A97">
      <w:pPr>
        <w:rPr>
          <w:rFonts w:ascii="Arial" w:hAnsi="Arial" w:cs="Arial"/>
          <w:sz w:val="20"/>
          <w:szCs w:val="20"/>
        </w:rPr>
      </w:pPr>
    </w:p>
    <w:p w14:paraId="1D8D1848" w14:textId="1D915058" w:rsidR="00E46971" w:rsidRDefault="00E46971" w:rsidP="00701A97">
      <w:pPr>
        <w:rPr>
          <w:rFonts w:ascii="Arial" w:hAnsi="Arial" w:cs="Arial"/>
          <w:sz w:val="20"/>
          <w:szCs w:val="20"/>
        </w:rPr>
      </w:pPr>
    </w:p>
    <w:tbl>
      <w:tblPr>
        <w:tblW w:w="9972" w:type="dxa"/>
        <w:tblInd w:w="-8" w:type="dxa"/>
        <w:tblLook w:val="00A0" w:firstRow="1" w:lastRow="0" w:firstColumn="1" w:lastColumn="0" w:noHBand="0" w:noVBand="0"/>
      </w:tblPr>
      <w:tblGrid>
        <w:gridCol w:w="4312"/>
        <w:gridCol w:w="3140"/>
        <w:gridCol w:w="1620"/>
        <w:gridCol w:w="900"/>
      </w:tblGrid>
      <w:tr w:rsidR="00E46971" w:rsidRPr="00C44EB0" w14:paraId="48C44F7A" w14:textId="77777777" w:rsidTr="00E46971">
        <w:trPr>
          <w:trHeight w:val="459"/>
        </w:trPr>
        <w:tc>
          <w:tcPr>
            <w:tcW w:w="4312" w:type="dxa"/>
            <w:shd w:val="clear" w:color="auto" w:fill="BDCEE2"/>
            <w:vAlign w:val="center"/>
          </w:tcPr>
          <w:p w14:paraId="54D45C6C" w14:textId="66F52B9E" w:rsidR="00E46971" w:rsidRPr="00E46971" w:rsidRDefault="00E46971" w:rsidP="00E46971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E46971">
              <w:rPr>
                <w:rFonts w:ascii="Arial" w:hAnsi="Arial" w:cs="Arial"/>
                <w:b/>
              </w:rPr>
              <w:t>Physical</w:t>
            </w:r>
          </w:p>
        </w:tc>
        <w:tc>
          <w:tcPr>
            <w:tcW w:w="3140" w:type="dxa"/>
            <w:shd w:val="clear" w:color="auto" w:fill="BDCEE2"/>
            <w:vAlign w:val="center"/>
          </w:tcPr>
          <w:p w14:paraId="71EA760B" w14:textId="683FC78E" w:rsidR="00E46971" w:rsidRPr="00E46971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  <w:r w:rsidRPr="00E46971">
              <w:rPr>
                <w:rFonts w:ascii="Arial" w:hAnsi="Arial" w:cs="Arial"/>
                <w:b/>
              </w:rPr>
              <w:t>Nominal Values</w:t>
            </w:r>
          </w:p>
        </w:tc>
        <w:tc>
          <w:tcPr>
            <w:tcW w:w="1620" w:type="dxa"/>
            <w:shd w:val="clear" w:color="auto" w:fill="BDCEE2"/>
            <w:vAlign w:val="center"/>
          </w:tcPr>
          <w:p w14:paraId="4ABF89E5" w14:textId="77777777" w:rsidR="00E46971" w:rsidRPr="00E46971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  <w:r w:rsidRPr="00E46971">
              <w:rPr>
                <w:rFonts w:ascii="Arial" w:hAnsi="Arial" w:cs="Arial"/>
                <w:b/>
              </w:rPr>
              <w:t>ASTM Test</w:t>
            </w:r>
          </w:p>
        </w:tc>
        <w:tc>
          <w:tcPr>
            <w:tcW w:w="900" w:type="dxa"/>
            <w:shd w:val="clear" w:color="auto" w:fill="BDCEE2"/>
            <w:vAlign w:val="center"/>
          </w:tcPr>
          <w:p w14:paraId="3119E072" w14:textId="77777777" w:rsidR="00E46971" w:rsidRPr="00E46971" w:rsidRDefault="00E46971" w:rsidP="00E46971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</w:p>
        </w:tc>
      </w:tr>
      <w:tr w:rsidR="00E46971" w:rsidRPr="00C44EB0" w14:paraId="0A0F25B3" w14:textId="77777777" w:rsidTr="007C347F">
        <w:trPr>
          <w:trHeight w:val="306"/>
        </w:trPr>
        <w:tc>
          <w:tcPr>
            <w:tcW w:w="43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9E1E6" w14:textId="1242B367" w:rsidR="00E46971" w:rsidRPr="00C44EB0" w:rsidRDefault="00E46971" w:rsidP="00E46971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 xml:space="preserve">Specific Gravity  </w:t>
            </w:r>
          </w:p>
          <w:p w14:paraId="17CC0195" w14:textId="13B12C29" w:rsidR="00E46971" w:rsidRPr="00C44EB0" w:rsidRDefault="00E46971" w:rsidP="00E46971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807B" w14:textId="2D055654" w:rsidR="00E46971" w:rsidRPr="00C44EB0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1.</w:t>
            </w:r>
            <w:r w:rsidR="00701B27">
              <w:rPr>
                <w:rFonts w:ascii="Arial" w:hAnsi="Arial" w:cs="Arial"/>
                <w:sz w:val="20"/>
              </w:rPr>
              <w:t>14</w:t>
            </w:r>
          </w:p>
          <w:p w14:paraId="38FEAFDF" w14:textId="0EF7CB9B" w:rsidR="00E46971" w:rsidRPr="00C44EB0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D8E7" w14:textId="77777777" w:rsidR="00E46971" w:rsidRPr="00C44EB0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D792</w:t>
            </w:r>
          </w:p>
          <w:p w14:paraId="3166D60F" w14:textId="534AC150" w:rsidR="00E46971" w:rsidRPr="00C44EB0" w:rsidRDefault="00E46971" w:rsidP="00E46971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12EC382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0FD021FC" w14:textId="77777777" w:rsidTr="00E46971">
        <w:trPr>
          <w:trHeight w:val="198"/>
        </w:trPr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04D8" w14:textId="0293468E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8A85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EB2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AB434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46971" w:rsidRPr="00C44EB0" w14:paraId="0015719A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7406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C44EB0">
              <w:rPr>
                <w:rFonts w:ascii="Arial" w:hAnsi="Arial" w:cs="Arial"/>
                <w:b/>
                <w:sz w:val="22"/>
              </w:rPr>
              <w:t>Mechanical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BDA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1395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2FB7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E46971" w:rsidRPr="00C44EB0" w14:paraId="55E9CDA2" w14:textId="77777777" w:rsidTr="007C347F">
        <w:trPr>
          <w:trHeight w:val="782"/>
        </w:trPr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CB3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Tensile Strength @ Yield</w:t>
            </w:r>
          </w:p>
          <w:p w14:paraId="15D2036E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 xml:space="preserve">Flexural Modulus  </w:t>
            </w:r>
          </w:p>
          <w:p w14:paraId="34DA44F0" w14:textId="6AB4A4CA" w:rsidR="007C347F" w:rsidRPr="00C44EB0" w:rsidRDefault="007C347F" w:rsidP="00701B27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00" w14:textId="06524249" w:rsidR="00E46971" w:rsidRPr="00C44EB0" w:rsidRDefault="00701B27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11,2</w:t>
            </w:r>
            <w:r w:rsidR="007C347F">
              <w:rPr>
                <w:rFonts w:ascii="Arial" w:hAnsi="Arial" w:cs="Arial"/>
                <w:sz w:val="20"/>
              </w:rPr>
              <w:t>00</w:t>
            </w:r>
            <w:r w:rsidR="00E46971" w:rsidRPr="00C44EB0">
              <w:rPr>
                <w:rFonts w:ascii="Arial" w:hAnsi="Arial" w:cs="Arial"/>
                <w:sz w:val="20"/>
              </w:rPr>
              <w:t xml:space="preserve"> psi</w:t>
            </w:r>
          </w:p>
          <w:p w14:paraId="71D1D7BB" w14:textId="60D0A940" w:rsidR="00E46971" w:rsidRPr="00C44EB0" w:rsidRDefault="00701B27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  <w:r w:rsidR="00E46971" w:rsidRPr="00C44EB0">
              <w:rPr>
                <w:rFonts w:ascii="Arial" w:hAnsi="Arial" w:cs="Arial"/>
                <w:sz w:val="20"/>
              </w:rPr>
              <w:t>,000 psi</w:t>
            </w:r>
          </w:p>
          <w:p w14:paraId="1A4E0CC2" w14:textId="7ECF1DBC" w:rsidR="007C347F" w:rsidRPr="00C44EB0" w:rsidRDefault="007C347F" w:rsidP="00701B27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5F6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D638</w:t>
            </w:r>
          </w:p>
          <w:p w14:paraId="44A16C06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D790</w:t>
            </w:r>
          </w:p>
          <w:p w14:paraId="7FB9ED1B" w14:textId="2F22BE03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A173A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77AE3C19" w14:textId="77777777" w:rsidTr="00E46971">
        <w:trPr>
          <w:trHeight w:val="144"/>
        </w:trPr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9739" w14:textId="053C8A04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113D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3F73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2D5F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46971" w:rsidRPr="00C44EB0" w14:paraId="506F699D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9D3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C44EB0">
              <w:rPr>
                <w:rFonts w:ascii="Arial" w:hAnsi="Arial" w:cs="Arial"/>
                <w:b/>
                <w:sz w:val="22"/>
              </w:rPr>
              <w:t>Impact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7F79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D7C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AB06F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E46971" w:rsidRPr="00C44EB0" w14:paraId="38E90D12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9D53" w14:textId="2489C9D9" w:rsidR="00E46971" w:rsidRPr="00C44EB0" w:rsidRDefault="00701B27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Notched </w:t>
            </w:r>
            <w:r w:rsidR="00E46971" w:rsidRPr="00C44EB0">
              <w:rPr>
                <w:rFonts w:ascii="Arial" w:hAnsi="Arial" w:cs="Arial"/>
                <w:sz w:val="20"/>
              </w:rPr>
              <w:t xml:space="preserve">Izod Impact (73 °F, 0.125 in)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6B92" w14:textId="23714643" w:rsidR="00E46971" w:rsidRPr="00C44EB0" w:rsidRDefault="00701B27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  <w:r w:rsidR="00E46971" w:rsidRPr="00C44EB0">
              <w:rPr>
                <w:rFonts w:ascii="Arial" w:hAnsi="Arial" w:cs="Arial"/>
                <w:sz w:val="20"/>
              </w:rPr>
              <w:t xml:space="preserve"> ft-lb/in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8187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3E871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2820B3DB" w14:textId="77777777" w:rsidTr="00E46971">
        <w:trPr>
          <w:trHeight w:val="162"/>
        </w:trPr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3318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0B78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5B5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BED04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46971" w:rsidRPr="00C44EB0" w14:paraId="2A0CA05B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A6B6" w14:textId="05C52C88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C44EB0">
              <w:rPr>
                <w:rFonts w:ascii="Arial" w:hAnsi="Arial" w:cs="Arial"/>
                <w:b/>
                <w:sz w:val="22"/>
              </w:rPr>
              <w:t>Thermal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58E6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604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18809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E46971" w:rsidRPr="00C44EB0" w14:paraId="61EE6960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89CB" w14:textId="44013EB2" w:rsidR="007C347F" w:rsidRPr="00C44EB0" w:rsidRDefault="00701B27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Melting Temperature</w:t>
            </w:r>
            <w:r w:rsidRPr="00C44EB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63D" w14:textId="03B88478" w:rsidR="00E46971" w:rsidRDefault="000F7918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  <w:r w:rsidR="00701B27">
              <w:rPr>
                <w:rFonts w:ascii="Arial" w:hAnsi="Arial" w:cs="Arial"/>
                <w:sz w:val="20"/>
              </w:rPr>
              <w:t>6</w:t>
            </w:r>
            <w:r w:rsidR="00E46971" w:rsidRPr="00C44EB0">
              <w:rPr>
                <w:rFonts w:ascii="Arial" w:hAnsi="Arial" w:cs="Arial"/>
                <w:sz w:val="20"/>
              </w:rPr>
              <w:t xml:space="preserve"> °F</w:t>
            </w:r>
          </w:p>
          <w:p w14:paraId="1562F635" w14:textId="28667A4C" w:rsidR="000F7918" w:rsidRPr="00C44EB0" w:rsidRDefault="000F7918" w:rsidP="00701B27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FE58" w14:textId="329B9181" w:rsidR="00E46971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</w:t>
            </w:r>
            <w:r w:rsidR="00701B27">
              <w:rPr>
                <w:rFonts w:ascii="Arial" w:hAnsi="Arial" w:cs="Arial"/>
                <w:sz w:val="20"/>
              </w:rPr>
              <w:t>3418</w:t>
            </w:r>
          </w:p>
          <w:p w14:paraId="108C1158" w14:textId="1529C06E" w:rsidR="000F7918" w:rsidRPr="00C44EB0" w:rsidRDefault="000F7918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1862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C347F" w:rsidRPr="00C44EB0" w14:paraId="67B4D3C0" w14:textId="77777777" w:rsidTr="00E46971">
        <w:trPr>
          <w:trHeight w:val="180"/>
        </w:trPr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78CC" w14:textId="64DB2745" w:rsidR="007C347F" w:rsidRPr="00C44EB0" w:rsidRDefault="007C347F" w:rsidP="00A679CB">
            <w:pPr>
              <w:tabs>
                <w:tab w:val="left" w:pos="27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D352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C6E1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9AA1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7C347F" w:rsidRPr="00C44EB0" w14:paraId="6F7ACC75" w14:textId="77777777" w:rsidTr="00E46971">
        <w:tc>
          <w:tcPr>
            <w:tcW w:w="4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E9C" w14:textId="2BFEF0D3" w:rsidR="007C347F" w:rsidRPr="00C44EB0" w:rsidRDefault="007C347F" w:rsidP="00A679CB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72B2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6BC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B1A40" w14:textId="77777777" w:rsidR="007C347F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04AD897" w14:textId="73DFE393" w:rsidR="003A4A53" w:rsidRPr="00F763A2" w:rsidRDefault="00701A97" w:rsidP="00701A97">
      <w:pPr>
        <w:rPr>
          <w:noProof/>
          <w:sz w:val="12"/>
          <w:szCs w:val="12"/>
        </w:rPr>
      </w:pPr>
      <w:r w:rsidRPr="00F763A2">
        <w:rPr>
          <w:noProof/>
          <w:sz w:val="12"/>
          <w:szCs w:val="12"/>
        </w:rPr>
        <w:t xml:space="preserve"> </w:t>
      </w:r>
    </w:p>
    <w:p w14:paraId="711DF394" w14:textId="237DF100" w:rsidR="00E46971" w:rsidRPr="00C44EB0" w:rsidRDefault="00E46971" w:rsidP="00E46971">
      <w:pPr>
        <w:tabs>
          <w:tab w:val="left" w:pos="540"/>
        </w:tabs>
        <w:rPr>
          <w:rFonts w:ascii="Arial" w:hAnsi="Arial" w:cs="Arial"/>
          <w:i/>
          <w:sz w:val="16"/>
        </w:rPr>
      </w:pPr>
      <w:r w:rsidRPr="00C44EB0">
        <w:rPr>
          <w:rFonts w:ascii="Arial" w:hAnsi="Arial" w:cs="Arial"/>
          <w:sz w:val="16"/>
        </w:rPr>
        <w:t xml:space="preserve">The information provided above is based upon typical values and </w:t>
      </w:r>
      <w:proofErr w:type="gramStart"/>
      <w:r w:rsidRPr="00C44EB0">
        <w:rPr>
          <w:rFonts w:ascii="Arial" w:hAnsi="Arial" w:cs="Arial"/>
          <w:sz w:val="16"/>
        </w:rPr>
        <w:t>are</w:t>
      </w:r>
      <w:proofErr w:type="gramEnd"/>
      <w:r w:rsidRPr="00C44EB0">
        <w:rPr>
          <w:rFonts w:ascii="Arial" w:hAnsi="Arial" w:cs="Arial"/>
          <w:sz w:val="16"/>
        </w:rPr>
        <w:t xml:space="preserve"> intended only as guides. Star Plastics, </w:t>
      </w:r>
      <w:r w:rsidR="00071114">
        <w:rPr>
          <w:rFonts w:ascii="Arial" w:hAnsi="Arial" w:cs="Arial"/>
          <w:sz w:val="16"/>
        </w:rPr>
        <w:t>LLC,</w:t>
      </w:r>
      <w:r w:rsidRPr="00C44EB0">
        <w:rPr>
          <w:rFonts w:ascii="Arial" w:hAnsi="Arial" w:cs="Arial"/>
          <w:sz w:val="16"/>
        </w:rPr>
        <w:t xml:space="preserve"> assumes no obligation or liability for any advice furnished or for any results obtained with respect to this information. </w:t>
      </w:r>
      <w:r w:rsidRPr="00C44EB0">
        <w:rPr>
          <w:rFonts w:ascii="Arial" w:hAnsi="Arial" w:cs="Arial"/>
          <w:i/>
          <w:sz w:val="16"/>
        </w:rPr>
        <w:t>No guarantees or warranties are expressed or implied.</w:t>
      </w:r>
    </w:p>
    <w:p w14:paraId="2516568D" w14:textId="77777777" w:rsidR="00E46971" w:rsidRPr="00C44EB0" w:rsidRDefault="00E46971" w:rsidP="00E46971">
      <w:pPr>
        <w:tabs>
          <w:tab w:val="left" w:pos="540"/>
        </w:tabs>
        <w:jc w:val="both"/>
        <w:rPr>
          <w:rFonts w:ascii="Arial" w:hAnsi="Arial" w:cs="Arial"/>
          <w:i/>
          <w:sz w:val="16"/>
        </w:rPr>
      </w:pPr>
      <w:r w:rsidRPr="00C44EB0">
        <w:rPr>
          <w:rFonts w:ascii="Arial" w:hAnsi="Arial" w:cs="Arial"/>
          <w:i/>
          <w:sz w:val="16"/>
        </w:rPr>
        <w:tab/>
      </w:r>
    </w:p>
    <w:p w14:paraId="65031458" w14:textId="2DC071FE" w:rsidR="00E46971" w:rsidRPr="00C44EB0" w:rsidRDefault="00E46971" w:rsidP="00E46971">
      <w:pPr>
        <w:tabs>
          <w:tab w:val="left" w:pos="540"/>
        </w:tabs>
        <w:jc w:val="both"/>
        <w:rPr>
          <w:rFonts w:ascii="Arial" w:hAnsi="Arial" w:cs="Arial"/>
          <w:i/>
          <w:sz w:val="16"/>
        </w:rPr>
      </w:pPr>
      <w:r w:rsidRPr="00E2017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EB98" wp14:editId="79067189">
                <wp:simplePos x="0" y="0"/>
                <wp:positionH relativeFrom="column">
                  <wp:posOffset>-327025</wp:posOffset>
                </wp:positionH>
                <wp:positionV relativeFrom="paragraph">
                  <wp:posOffset>180975</wp:posOffset>
                </wp:positionV>
                <wp:extent cx="7200900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58550" w14:textId="7FE4592B" w:rsidR="00E46971" w:rsidRPr="00701A97" w:rsidRDefault="00E46971" w:rsidP="00E46971">
                            <w:pPr>
                              <w:ind w:left="9000" w:hanging="864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Recommended Processing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EB98" id="Text Box 10" o:spid="_x0000_s1027" type="#_x0000_t202" style="position:absolute;left:0;text-align:left;margin-left:-25.75pt;margin-top:14.25pt;width:56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" fillcolor="#cfcdcd [2894]" stroked="f" strokeweight=".5pt">
                <v:textbox>
                  <w:txbxContent>
                    <w:p w14:paraId="6DE58550" w14:textId="7FE4592B" w:rsidR="00E46971" w:rsidRPr="00701A97" w:rsidRDefault="00E46971" w:rsidP="00E46971">
                      <w:pPr>
                        <w:ind w:left="9000" w:hanging="864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4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Recommended Processing Guidelines</w:t>
                      </w:r>
                    </w:p>
                  </w:txbxContent>
                </v:textbox>
              </v:shape>
            </w:pict>
          </mc:Fallback>
        </mc:AlternateContent>
      </w:r>
      <w:r w:rsidRPr="00C44EB0">
        <w:rPr>
          <w:rFonts w:ascii="Arial" w:hAnsi="Arial" w:cs="Arial"/>
          <w:sz w:val="16"/>
        </w:rPr>
        <w:t>*</w:t>
      </w:r>
      <w:proofErr w:type="spellStart"/>
      <w:r w:rsidR="008D0BF5">
        <w:rPr>
          <w:rFonts w:ascii="Arial" w:hAnsi="Arial" w:cs="Arial"/>
          <w:sz w:val="16"/>
        </w:rPr>
        <w:t>reNova</w:t>
      </w:r>
      <w:proofErr w:type="spellEnd"/>
      <w:r w:rsidR="001662E5" w:rsidRPr="001662E5">
        <w:rPr>
          <w:rFonts w:ascii="Arial" w:hAnsi="Arial" w:cs="Arial"/>
          <w:sz w:val="16"/>
          <w:vertAlign w:val="superscript"/>
        </w:rPr>
        <w:t>®</w:t>
      </w:r>
      <w:r w:rsidR="008D0BF5">
        <w:rPr>
          <w:rFonts w:ascii="Arial" w:hAnsi="Arial" w:cs="Arial"/>
          <w:sz w:val="16"/>
        </w:rPr>
        <w:t xml:space="preserve"> </w:t>
      </w:r>
      <w:r w:rsidRPr="00C44EB0">
        <w:rPr>
          <w:rFonts w:ascii="Arial" w:hAnsi="Arial" w:cs="Arial"/>
          <w:sz w:val="16"/>
        </w:rPr>
        <w:t>is a registered trademark of Star Plastics</w:t>
      </w:r>
      <w:r w:rsidR="00071114">
        <w:rPr>
          <w:rFonts w:ascii="Arial" w:hAnsi="Arial" w:cs="Arial"/>
          <w:sz w:val="16"/>
        </w:rPr>
        <w:t>, LLC</w:t>
      </w:r>
      <w:r w:rsidRPr="00C44EB0">
        <w:rPr>
          <w:rFonts w:ascii="Arial" w:hAnsi="Arial" w:cs="Arial"/>
          <w:sz w:val="16"/>
        </w:rPr>
        <w:t>, its subsidiaries or affiliates.</w:t>
      </w:r>
    </w:p>
    <w:p w14:paraId="70EFCC2D" w14:textId="6A82BDC2" w:rsidR="00E46971" w:rsidRDefault="00E46971"/>
    <w:p w14:paraId="29A24984" w14:textId="3620C472" w:rsidR="00E46971" w:rsidRPr="0070263F" w:rsidRDefault="00E46971">
      <w:pPr>
        <w:rPr>
          <w:sz w:val="40"/>
          <w:szCs w:val="40"/>
        </w:rPr>
      </w:pPr>
    </w:p>
    <w:tbl>
      <w:tblPr>
        <w:tblW w:w="9985" w:type="dxa"/>
        <w:tblInd w:w="-10" w:type="dxa"/>
        <w:tblLook w:val="00A0" w:firstRow="1" w:lastRow="0" w:firstColumn="1" w:lastColumn="0" w:noHBand="0" w:noVBand="0"/>
      </w:tblPr>
      <w:tblGrid>
        <w:gridCol w:w="4950"/>
        <w:gridCol w:w="4245"/>
        <w:gridCol w:w="790"/>
      </w:tblGrid>
      <w:tr w:rsidR="00E46971" w:rsidRPr="00C44EB0" w14:paraId="11A694BD" w14:textId="77777777" w:rsidTr="0070263F">
        <w:trPr>
          <w:trHeight w:val="396"/>
        </w:trPr>
        <w:tc>
          <w:tcPr>
            <w:tcW w:w="4950" w:type="dxa"/>
            <w:shd w:val="clear" w:color="auto" w:fill="BDCEE2"/>
            <w:vAlign w:val="center"/>
          </w:tcPr>
          <w:p w14:paraId="51EB2093" w14:textId="77777777" w:rsidR="00E46971" w:rsidRPr="0070263F" w:rsidRDefault="00E46971" w:rsidP="0070263F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45" w:type="dxa"/>
            <w:shd w:val="clear" w:color="auto" w:fill="BDCEE2"/>
            <w:vAlign w:val="center"/>
          </w:tcPr>
          <w:p w14:paraId="444D7627" w14:textId="63BCB7E9" w:rsidR="00E46971" w:rsidRPr="0070263F" w:rsidRDefault="00E46971" w:rsidP="0070263F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70263F">
              <w:rPr>
                <w:rFonts w:ascii="Arial" w:hAnsi="Arial" w:cs="Arial"/>
                <w:b/>
                <w:color w:val="000000" w:themeColor="text1"/>
              </w:rPr>
              <w:t>Nominal Values</w:t>
            </w:r>
          </w:p>
        </w:tc>
        <w:tc>
          <w:tcPr>
            <w:tcW w:w="790" w:type="dxa"/>
            <w:shd w:val="clear" w:color="auto" w:fill="BDCEE2"/>
            <w:vAlign w:val="center"/>
          </w:tcPr>
          <w:p w14:paraId="6ABA8C55" w14:textId="77777777" w:rsidR="00E46971" w:rsidRPr="0070263F" w:rsidRDefault="00E46971" w:rsidP="0070263F">
            <w:pPr>
              <w:tabs>
                <w:tab w:val="left" w:pos="270"/>
              </w:tabs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46971" w:rsidRPr="00C44EB0" w14:paraId="359DF071" w14:textId="77777777" w:rsidTr="0070263F"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</w:tcPr>
          <w:p w14:paraId="3EA4D3CD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Drying Time and Temperature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1B4" w14:textId="2A3AC34E" w:rsidR="00E46971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2-6 </w:t>
            </w:r>
            <w:proofErr w:type="spellStart"/>
            <w:r w:rsidR="00E46971" w:rsidRPr="00C44EB0">
              <w:rPr>
                <w:rFonts w:ascii="Arial" w:hAnsi="Arial" w:cs="Arial"/>
                <w:sz w:val="20"/>
              </w:rPr>
              <w:t>hrs</w:t>
            </w:r>
            <w:proofErr w:type="spellEnd"/>
            <w:r w:rsidR="00E46971" w:rsidRPr="00C44EB0">
              <w:rPr>
                <w:rFonts w:ascii="Arial" w:hAnsi="Arial" w:cs="Arial"/>
                <w:sz w:val="20"/>
              </w:rPr>
              <w:t xml:space="preserve"> at </w:t>
            </w:r>
            <w:r>
              <w:rPr>
                <w:rFonts w:ascii="Arial" w:hAnsi="Arial" w:cs="Arial"/>
                <w:sz w:val="20"/>
              </w:rPr>
              <w:t>176-</w:t>
            </w:r>
            <w:r w:rsidR="00BF3E33">
              <w:rPr>
                <w:rFonts w:ascii="Arial" w:hAnsi="Arial" w:cs="Arial"/>
                <w:sz w:val="20"/>
              </w:rPr>
              <w:t>212</w:t>
            </w:r>
            <w:r w:rsidR="00E46971" w:rsidRPr="00C44EB0">
              <w:rPr>
                <w:rFonts w:ascii="Arial" w:hAnsi="Arial" w:cs="Arial"/>
                <w:sz w:val="20"/>
              </w:rPr>
              <w:t xml:space="preserve">°F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3F0B7540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573BB25B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0E0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Suggested Max Moisture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257" w14:textId="2114DD22" w:rsidR="00E46971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</w:t>
            </w:r>
            <w:r w:rsidR="00E46971" w:rsidRPr="00C44EB0">
              <w:rPr>
                <w:rFonts w:ascii="Arial" w:hAnsi="Arial" w:cs="Arial"/>
                <w:sz w:val="20"/>
              </w:rPr>
              <w:t>0.</w:t>
            </w:r>
            <w:r>
              <w:rPr>
                <w:rFonts w:ascii="Arial" w:hAnsi="Arial" w:cs="Arial"/>
                <w:sz w:val="20"/>
              </w:rPr>
              <w:t>2</w:t>
            </w:r>
            <w:r w:rsidR="00E46971" w:rsidRPr="00C44EB0"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0997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45A6AD56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85C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Rear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D918" w14:textId="15832436" w:rsidR="00E46971" w:rsidRPr="00C44EB0" w:rsidRDefault="007C347F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F3E33">
              <w:rPr>
                <w:rFonts w:ascii="Arial" w:hAnsi="Arial" w:cs="Arial"/>
                <w:sz w:val="20"/>
              </w:rPr>
              <w:t>82</w:t>
            </w:r>
            <w:r w:rsidR="00E46971" w:rsidRPr="00C44EB0">
              <w:rPr>
                <w:rFonts w:ascii="Arial" w:hAnsi="Arial" w:cs="Arial"/>
                <w:sz w:val="20"/>
              </w:rPr>
              <w:t xml:space="preserve"> – </w:t>
            </w:r>
            <w:r w:rsidR="00BF3E33">
              <w:rPr>
                <w:rFonts w:ascii="Arial" w:hAnsi="Arial" w:cs="Arial"/>
                <w:sz w:val="20"/>
              </w:rPr>
              <w:t>536</w:t>
            </w:r>
            <w:r w:rsidR="00E46971" w:rsidRPr="00C44EB0">
              <w:rPr>
                <w:rFonts w:ascii="Arial" w:hAnsi="Arial" w:cs="Arial"/>
                <w:sz w:val="20"/>
              </w:rPr>
              <w:t xml:space="preserve"> 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145FC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76A6BB5A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F73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Middle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C523" w14:textId="6D4F9CD8" w:rsidR="00E46971" w:rsidRPr="00C44EB0" w:rsidRDefault="00BF3E33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  <w:r w:rsidR="00E46971" w:rsidRPr="00C44EB0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554</w:t>
            </w:r>
            <w:r w:rsidR="00E46971" w:rsidRPr="00C44EB0">
              <w:rPr>
                <w:rFonts w:ascii="Arial" w:hAnsi="Arial" w:cs="Arial"/>
                <w:sz w:val="20"/>
              </w:rPr>
              <w:t xml:space="preserve"> 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898B3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275B4764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1F7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Front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DC1" w14:textId="2BB184DD" w:rsidR="00E46971" w:rsidRPr="00C44EB0" w:rsidRDefault="00BF3E33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  <w:r w:rsidR="00E46971" w:rsidRPr="00C44EB0">
              <w:rPr>
                <w:rFonts w:ascii="Arial" w:hAnsi="Arial" w:cs="Arial"/>
                <w:sz w:val="20"/>
              </w:rPr>
              <w:t xml:space="preserve"> – </w:t>
            </w:r>
            <w:r w:rsidR="007C347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54</w:t>
            </w:r>
            <w:r w:rsidR="00E46971" w:rsidRPr="00C44EB0">
              <w:rPr>
                <w:rFonts w:ascii="Arial" w:hAnsi="Arial" w:cs="Arial"/>
                <w:sz w:val="20"/>
              </w:rPr>
              <w:t xml:space="preserve"> 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193AD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67455B18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E66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Nozzle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C4D" w14:textId="7F71A495" w:rsidR="00E46971" w:rsidRPr="00C44EB0" w:rsidRDefault="00BF3E33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  <w:r w:rsidR="00E46971" w:rsidRPr="00C44EB0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563</w:t>
            </w:r>
            <w:r w:rsidR="00E46971" w:rsidRPr="00C44EB0">
              <w:rPr>
                <w:rFonts w:ascii="Arial" w:hAnsi="Arial" w:cs="Arial"/>
                <w:sz w:val="20"/>
              </w:rPr>
              <w:t xml:space="preserve"> 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E986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1A82C46E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A85E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Processing (Melt)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9A2" w14:textId="7FFA2F0F" w:rsidR="00E46971" w:rsidRPr="00C44EB0" w:rsidRDefault="00BF3E33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  <w:r w:rsidR="00E46971" w:rsidRPr="00C44EB0">
              <w:rPr>
                <w:rFonts w:ascii="Arial" w:hAnsi="Arial" w:cs="Arial"/>
                <w:sz w:val="20"/>
              </w:rPr>
              <w:t xml:space="preserve"> – </w:t>
            </w:r>
            <w:r w:rsidR="007C347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80 </w:t>
            </w:r>
            <w:r w:rsidR="00E46971" w:rsidRPr="00C44EB0">
              <w:rPr>
                <w:rFonts w:ascii="Arial" w:hAnsi="Arial" w:cs="Arial"/>
                <w:sz w:val="20"/>
              </w:rPr>
              <w:t>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01C84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5041D54E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6696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Mold Temperature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BED" w14:textId="77777777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  <w:r w:rsidRPr="00C44EB0">
              <w:rPr>
                <w:rFonts w:ascii="Arial" w:hAnsi="Arial" w:cs="Arial"/>
                <w:sz w:val="20"/>
              </w:rPr>
              <w:t>150 – 220 °F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AF39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3328445D" w14:textId="77777777" w:rsidTr="0070263F">
        <w:tc>
          <w:tcPr>
            <w:tcW w:w="4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E2A3" w14:textId="5CFF01D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DC4" w14:textId="5998FBC1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544AC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  <w:tr w:rsidR="00E46971" w:rsidRPr="00C44EB0" w14:paraId="163B59DE" w14:textId="77777777" w:rsidTr="0070263F">
        <w:tc>
          <w:tcPr>
            <w:tcW w:w="4950" w:type="dxa"/>
            <w:tcBorders>
              <w:top w:val="single" w:sz="4" w:space="0" w:color="000000"/>
              <w:right w:val="single" w:sz="4" w:space="0" w:color="000000"/>
            </w:tcBorders>
          </w:tcPr>
          <w:p w14:paraId="2AD3815F" w14:textId="323629A6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6EE55" w14:textId="3DF67012" w:rsidR="00E46971" w:rsidRPr="00C44EB0" w:rsidRDefault="00E46971" w:rsidP="00A679CB">
            <w:pPr>
              <w:tabs>
                <w:tab w:val="left" w:pos="27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</w:tcBorders>
          </w:tcPr>
          <w:p w14:paraId="7DC1FE07" w14:textId="77777777" w:rsidR="00E46971" w:rsidRPr="00C44EB0" w:rsidRDefault="00E46971" w:rsidP="00A679CB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7E468E4" w14:textId="77777777" w:rsidR="00E46971" w:rsidRDefault="00E46971" w:rsidP="00E46971">
      <w:pPr>
        <w:tabs>
          <w:tab w:val="left" w:pos="270"/>
        </w:tabs>
        <w:rPr>
          <w:rFonts w:ascii="Arial" w:hAnsi="Arial" w:cs="Arial"/>
          <w:sz w:val="16"/>
        </w:rPr>
      </w:pPr>
    </w:p>
    <w:p w14:paraId="77F99BEF" w14:textId="77777777" w:rsidR="005E23BB" w:rsidRPr="00E46971" w:rsidRDefault="00E46971" w:rsidP="00E46971">
      <w:pPr>
        <w:tabs>
          <w:tab w:val="left" w:pos="270"/>
        </w:tabs>
        <w:rPr>
          <w:rFonts w:ascii="Arial" w:hAnsi="Arial" w:cs="Arial"/>
          <w:sz w:val="16"/>
        </w:rPr>
      </w:pPr>
      <w:r w:rsidRPr="00C44EB0">
        <w:rPr>
          <w:rFonts w:ascii="Arial" w:hAnsi="Arial" w:cs="Arial"/>
          <w:sz w:val="16"/>
        </w:rPr>
        <w:t>The conditions listed above are only guidelines. You may want to adjust conditions to meet your requirements.</w:t>
      </w:r>
    </w:p>
    <w:sectPr w:rsidR="005E23BB" w:rsidRPr="00E46971" w:rsidSect="00F20154">
      <w:headerReference w:type="default" r:id="rId6"/>
      <w:footerReference w:type="default" r:id="rId7"/>
      <w:pgSz w:w="12240" w:h="15840"/>
      <w:pgMar w:top="2007" w:right="720" w:bottom="0" w:left="1440" w:header="702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530F" w14:textId="77777777" w:rsidR="00FB4404" w:rsidRDefault="00FB4404" w:rsidP="00BC536E">
      <w:r>
        <w:separator/>
      </w:r>
    </w:p>
  </w:endnote>
  <w:endnote w:type="continuationSeparator" w:id="0">
    <w:p w14:paraId="60535748" w14:textId="77777777" w:rsidR="00FB4404" w:rsidRDefault="00FB4404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Futura Light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D1AF" w14:textId="2009E6B8" w:rsidR="00E46971" w:rsidRPr="00C44EB0" w:rsidRDefault="00E46971" w:rsidP="00E46971">
    <w:pPr>
      <w:rPr>
        <w:rFonts w:ascii="Arial" w:hAnsi="Arial" w:cs="Arial"/>
        <w:sz w:val="20"/>
      </w:rPr>
    </w:pPr>
    <w:r w:rsidRPr="00C44EB0">
      <w:rPr>
        <w:rFonts w:ascii="Arial" w:hAnsi="Arial" w:cs="Arial"/>
        <w:sz w:val="20"/>
      </w:rPr>
      <w:t>Rev0</w:t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  <w:t>Technical Data Sheet</w:t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C44EB0">
      <w:rPr>
        <w:rFonts w:ascii="Arial" w:hAnsi="Arial" w:cs="Arial"/>
        <w:sz w:val="20"/>
      </w:rPr>
      <w:t xml:space="preserve">Access: </w:t>
    </w:r>
    <w:r w:rsidRPr="00C44EB0">
      <w:rPr>
        <w:rFonts w:ascii="Arial" w:hAnsi="Arial" w:cs="Arial"/>
        <w:sz w:val="20"/>
      </w:rPr>
      <w:fldChar w:fldCharType="begin"/>
    </w:r>
    <w:r w:rsidRPr="00C44EB0">
      <w:rPr>
        <w:rFonts w:ascii="Arial" w:hAnsi="Arial" w:cs="Arial"/>
        <w:sz w:val="20"/>
      </w:rPr>
      <w:instrText xml:space="preserve"> TIME \@ "M/d/yy" </w:instrText>
    </w:r>
    <w:r w:rsidRPr="00C44EB0">
      <w:rPr>
        <w:rFonts w:ascii="Arial" w:hAnsi="Arial" w:cs="Arial"/>
        <w:sz w:val="20"/>
      </w:rPr>
      <w:fldChar w:fldCharType="separate"/>
    </w:r>
    <w:r w:rsidR="008E4805">
      <w:rPr>
        <w:rFonts w:ascii="Arial" w:hAnsi="Arial" w:cs="Arial"/>
        <w:noProof/>
        <w:sz w:val="20"/>
      </w:rPr>
      <w:t>6/11/25</w:t>
    </w:r>
    <w:r w:rsidRPr="00C44EB0">
      <w:rPr>
        <w:rFonts w:ascii="Arial" w:hAnsi="Arial" w:cs="Arial"/>
        <w:sz w:val="20"/>
      </w:rPr>
      <w:fldChar w:fldCharType="end"/>
    </w:r>
  </w:p>
  <w:p w14:paraId="271A3600" w14:textId="45718D80" w:rsidR="00F763A2" w:rsidRDefault="00F7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F28F" w14:textId="77777777" w:rsidR="00FB4404" w:rsidRDefault="00FB4404" w:rsidP="00BC536E">
      <w:r>
        <w:separator/>
      </w:r>
    </w:p>
  </w:footnote>
  <w:footnote w:type="continuationSeparator" w:id="0">
    <w:p w14:paraId="4D3F7C89" w14:textId="77777777" w:rsidR="00FB4404" w:rsidRDefault="00FB4404" w:rsidP="00BC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FD4E" w14:textId="16475B00" w:rsidR="00BC536E" w:rsidRDefault="002A453B" w:rsidP="00701A97">
    <w:pPr>
      <w:pStyle w:val="Header"/>
      <w:ind w:left="-4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AC792" wp14:editId="48C86112">
          <wp:simplePos x="0" y="0"/>
          <wp:positionH relativeFrom="column">
            <wp:posOffset>4992557</wp:posOffset>
          </wp:positionH>
          <wp:positionV relativeFrom="paragraph">
            <wp:posOffset>-55245</wp:posOffset>
          </wp:positionV>
          <wp:extent cx="1266677" cy="858661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677" cy="85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6E"/>
    <w:rsid w:val="00071114"/>
    <w:rsid w:val="0009388C"/>
    <w:rsid w:val="000A4A75"/>
    <w:rsid w:val="000F7918"/>
    <w:rsid w:val="001662E5"/>
    <w:rsid w:val="00176ADB"/>
    <w:rsid w:val="001E0056"/>
    <w:rsid w:val="00214978"/>
    <w:rsid w:val="00233719"/>
    <w:rsid w:val="002A453B"/>
    <w:rsid w:val="002E63C2"/>
    <w:rsid w:val="002F3035"/>
    <w:rsid w:val="002F7C5D"/>
    <w:rsid w:val="00322BD0"/>
    <w:rsid w:val="003843E9"/>
    <w:rsid w:val="0038668D"/>
    <w:rsid w:val="003A4A53"/>
    <w:rsid w:val="00464AF3"/>
    <w:rsid w:val="0055392B"/>
    <w:rsid w:val="005546E4"/>
    <w:rsid w:val="005879B6"/>
    <w:rsid w:val="005E23BB"/>
    <w:rsid w:val="005E7ED5"/>
    <w:rsid w:val="005F07D0"/>
    <w:rsid w:val="006626F1"/>
    <w:rsid w:val="006952C1"/>
    <w:rsid w:val="00701A97"/>
    <w:rsid w:val="00701B27"/>
    <w:rsid w:val="0070263F"/>
    <w:rsid w:val="0078415A"/>
    <w:rsid w:val="007864F0"/>
    <w:rsid w:val="007A2E0C"/>
    <w:rsid w:val="007C347F"/>
    <w:rsid w:val="00821E6F"/>
    <w:rsid w:val="0087786C"/>
    <w:rsid w:val="008A0C1E"/>
    <w:rsid w:val="008D0BF5"/>
    <w:rsid w:val="008E4805"/>
    <w:rsid w:val="00903F56"/>
    <w:rsid w:val="00935210"/>
    <w:rsid w:val="00A3708B"/>
    <w:rsid w:val="00A51BD9"/>
    <w:rsid w:val="00AD1D14"/>
    <w:rsid w:val="00B63AF4"/>
    <w:rsid w:val="00BB4A96"/>
    <w:rsid w:val="00BC536E"/>
    <w:rsid w:val="00BF3E33"/>
    <w:rsid w:val="00C56F87"/>
    <w:rsid w:val="00CC0B09"/>
    <w:rsid w:val="00D31E4E"/>
    <w:rsid w:val="00DD0D7A"/>
    <w:rsid w:val="00E2017A"/>
    <w:rsid w:val="00E46971"/>
    <w:rsid w:val="00E55296"/>
    <w:rsid w:val="00E678E3"/>
    <w:rsid w:val="00F20154"/>
    <w:rsid w:val="00F763A2"/>
    <w:rsid w:val="00F86CE5"/>
    <w:rsid w:val="00F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E5E0C"/>
  <w15:chartTrackingRefBased/>
  <w15:docId w15:val="{7D89FFB0-763D-FA4A-938C-9068CBD6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6E"/>
  </w:style>
  <w:style w:type="paragraph" w:styleId="Footer">
    <w:name w:val="footer"/>
    <w:basedOn w:val="Normal"/>
    <w:link w:val="FooterChar"/>
    <w:uiPriority w:val="99"/>
    <w:unhideWhenUsed/>
    <w:rsid w:val="00BC5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6E"/>
  </w:style>
  <w:style w:type="table" w:styleId="TableGrid">
    <w:name w:val="Table Grid"/>
    <w:basedOn w:val="TableNormal"/>
    <w:uiPriority w:val="39"/>
    <w:rsid w:val="0070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1042</Characters>
  <Application>Microsoft Office Word</Application>
  <DocSecurity>0</DocSecurity>
  <Lines>148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Kallee Hobohm</dc:creator>
  <cp:keywords/>
  <dc:description/>
  <cp:lastModifiedBy>STRVLT13 - Scott Blanchard</cp:lastModifiedBy>
  <cp:revision>2</cp:revision>
  <cp:lastPrinted>2024-07-12T07:41:00Z</cp:lastPrinted>
  <dcterms:created xsi:type="dcterms:W3CDTF">2025-06-11T19:32:00Z</dcterms:created>
  <dcterms:modified xsi:type="dcterms:W3CDTF">2025-06-11T19:32:00Z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6051d91fc528eb8628da78a030a2b819f28507ed594608c70756f45b3039cd54</vt:lpwstr>
  </property>
</Properties>
</file>